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779"/>
        <w:gridCol w:w="2841"/>
        <w:gridCol w:w="1995"/>
        <w:gridCol w:w="178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954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hint="eastAsia" w:ascii="宋体" w:hAnsi="宋体"/>
              </w:rPr>
              <w:t>度</w:t>
            </w:r>
          </w:p>
        </w:tc>
        <w:tc>
          <w:tcPr>
            <w:tcW w:w="177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2024年</w:t>
            </w:r>
          </w:p>
        </w:tc>
        <w:tc>
          <w:tcPr>
            <w:tcW w:w="284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9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目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别</w:t>
            </w:r>
          </w:p>
        </w:tc>
        <w:tc>
          <w:tcPr>
            <w:tcW w:w="178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954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编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1779" w:type="dxa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84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rPr>
                <w:rFonts w:ascii="宋体" w:hAnsi="宋体"/>
              </w:rPr>
            </w:pPr>
          </w:p>
        </w:tc>
        <w:tc>
          <w:tcPr>
            <w:tcW w:w="199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 究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类 型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78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spacing w:line="480" w:lineRule="auto"/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课</w:t>
      </w:r>
      <w:r>
        <w:rPr>
          <w:rFonts w:ascii="宋体" w:hAnsi="宋体"/>
          <w:sz w:val="30"/>
        </w:rPr>
        <w:t xml:space="preserve">  </w:t>
      </w:r>
      <w:r>
        <w:rPr>
          <w:rFonts w:hint="eastAsia" w:ascii="宋体" w:hAnsi="宋体"/>
          <w:sz w:val="30"/>
        </w:rPr>
        <w:t>题</w:t>
      </w:r>
      <w:r>
        <w:rPr>
          <w:rFonts w:ascii="宋体" w:hAnsi="宋体"/>
          <w:sz w:val="30"/>
        </w:rPr>
        <w:t xml:space="preserve">  </w:t>
      </w:r>
      <w:r>
        <w:rPr>
          <w:rFonts w:hint="eastAsia" w:ascii="宋体" w:hAnsi="宋体"/>
          <w:sz w:val="30"/>
        </w:rPr>
        <w:t>设</w:t>
      </w:r>
      <w:r>
        <w:rPr>
          <w:rFonts w:ascii="宋体" w:hAnsi="宋体"/>
          <w:sz w:val="30"/>
        </w:rPr>
        <w:t xml:space="preserve">  </w:t>
      </w:r>
      <w:r>
        <w:rPr>
          <w:rFonts w:hint="eastAsia" w:ascii="宋体" w:hAnsi="宋体"/>
          <w:sz w:val="30"/>
        </w:rPr>
        <w:t>计</w:t>
      </w:r>
      <w:r>
        <w:rPr>
          <w:rFonts w:ascii="宋体" w:hAnsi="宋体"/>
          <w:sz w:val="30"/>
        </w:rPr>
        <w:t xml:space="preserve">  </w:t>
      </w:r>
      <w:r>
        <w:rPr>
          <w:rFonts w:hint="eastAsia" w:ascii="宋体" w:hAnsi="宋体"/>
          <w:sz w:val="30"/>
        </w:rPr>
        <w:t>论</w:t>
      </w:r>
      <w:r>
        <w:rPr>
          <w:rFonts w:ascii="宋体" w:hAnsi="宋体"/>
          <w:sz w:val="30"/>
        </w:rPr>
        <w:t xml:space="preserve">  </w:t>
      </w:r>
      <w:r>
        <w:rPr>
          <w:rFonts w:hint="eastAsia" w:ascii="宋体" w:hAnsi="宋体"/>
          <w:sz w:val="30"/>
        </w:rPr>
        <w:t>证</w:t>
      </w:r>
      <w:r>
        <w:rPr>
          <w:rFonts w:ascii="宋体" w:hAnsi="宋体"/>
          <w:sz w:val="30"/>
        </w:rPr>
        <w:t xml:space="preserve">  </w:t>
      </w:r>
      <w:r>
        <w:rPr>
          <w:rFonts w:hint="eastAsia" w:ascii="宋体" w:hAnsi="宋体"/>
          <w:sz w:val="30"/>
        </w:rPr>
        <w:t xml:space="preserve">活 页 </w:t>
      </w:r>
    </w:p>
    <w:tbl>
      <w:tblPr>
        <w:tblStyle w:val="4"/>
        <w:tblpPr w:leftFromText="180" w:rightFromText="180" w:vertAnchor="text" w:horzAnchor="margin" w:tblpY="102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1" w:hRule="atLeast"/>
        </w:trPr>
        <w:tc>
          <w:tcPr>
            <w:tcW w:w="10288" w:type="dxa"/>
          </w:tcPr>
          <w:p>
            <w:pPr>
              <w:rPr>
                <w:rFonts w:hint="eastAsia"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本表参照以下提纲撰写，要求逻辑清晰，主题突出，层次分明，内容翔实，排版清晰。除“研究基础”填在表三外，本表内容与《活页》内容一致。字数控制在3000字以内。</w:t>
            </w:r>
          </w:p>
          <w:p>
            <w:pPr>
              <w:ind w:right="71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beforeLines="50" w:line="400" w:lineRule="exac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  <w:szCs w:val="24"/>
              </w:rPr>
              <w:t>[选题依据]</w:t>
            </w:r>
            <w:r>
              <w:rPr>
                <w:rFonts w:hint="eastAsia" w:ascii="宋体"/>
                <w:sz w:val="24"/>
                <w:szCs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[研究内容]  </w:t>
            </w:r>
            <w:r>
              <w:rPr>
                <w:rFonts w:hint="eastAsia" w:ascii="宋体"/>
                <w:sz w:val="24"/>
                <w:szCs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[思路方法]  </w:t>
            </w:r>
            <w:r>
              <w:rPr>
                <w:rFonts w:hint="eastAsia" w:ascii="宋体"/>
                <w:sz w:val="24"/>
                <w:szCs w:val="24"/>
              </w:rPr>
              <w:t>本课题研究的基本思路、具体研究方法、研究计划及其可行性等。</w:t>
            </w: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[创新之处]  </w:t>
            </w:r>
            <w:r>
              <w:rPr>
                <w:rFonts w:hint="eastAsia" w:ascii="宋体"/>
                <w:sz w:val="24"/>
                <w:szCs w:val="24"/>
              </w:rPr>
              <w:t>在学术思想、学术观点、研究方法等方面的特色和创新。</w:t>
            </w:r>
            <w:bookmarkStart w:id="0" w:name="_GoBack"/>
            <w:bookmarkEnd w:id="0"/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[参考文献]  </w:t>
            </w:r>
            <w:r>
              <w:rPr>
                <w:rFonts w:hint="eastAsia" w:ascii="宋体"/>
                <w:sz w:val="24"/>
                <w:szCs w:val="24"/>
              </w:rPr>
              <w:t>开展本课题研究的主要中外参考文献。</w:t>
            </w: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exact"/>
              <w:ind w:right="74"/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spacing w:line="480" w:lineRule="auto"/>
        <w:ind w:left="4200" w:hanging="4200" w:hangingChars="1400"/>
        <w:rPr>
          <w:rFonts w:hint="eastAsia"/>
        </w:rPr>
      </w:pPr>
      <w:r>
        <w:rPr>
          <w:rFonts w:hint="eastAsia" w:ascii="宋体" w:hAnsi="宋体"/>
          <w:sz w:val="30"/>
        </w:rPr>
        <w:t>课题名称</w:t>
      </w:r>
      <w:r>
        <w:rPr>
          <w:rFonts w:hint="eastAsia" w:ascii="宋体" w:hAnsi="宋体"/>
          <w:sz w:val="30"/>
          <w:lang w:eastAsia="zh-CN"/>
        </w:rPr>
        <w:t>（</w:t>
      </w:r>
      <w:r>
        <w:rPr>
          <w:rFonts w:hint="eastAsia" w:ascii="宋体" w:hAnsi="宋体"/>
          <w:sz w:val="30"/>
          <w:lang w:val="en-US" w:eastAsia="zh-CN"/>
        </w:rPr>
        <w:t>必填</w:t>
      </w:r>
      <w:r>
        <w:rPr>
          <w:rFonts w:hint="eastAsia" w:ascii="宋体" w:hAnsi="宋体"/>
          <w:sz w:val="30"/>
          <w:lang w:eastAsia="zh-CN"/>
        </w:rPr>
        <w:t>）</w:t>
      </w:r>
      <w:r>
        <w:rPr>
          <w:rFonts w:hint="eastAsia" w:ascii="宋体" w:hAnsi="宋体"/>
          <w:sz w:val="30"/>
        </w:rPr>
        <w:t>：</w:t>
      </w:r>
      <w:r>
        <w:rPr>
          <w:rFonts w:ascii="宋体" w:hAnsi="宋体"/>
          <w:sz w:val="30"/>
        </w:rPr>
        <w:tab/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 w:ascii="宋体" w:hAnsi="宋体"/>
        </w:rPr>
      </w:pPr>
      <w:r>
        <w:rPr>
          <w:rFonts w:hint="eastAsia"/>
        </w:rPr>
        <w:t>注：本表（课题设计论证活页）不得透露与申报人相关的个人资料信息，可添页。“</w:t>
      </w:r>
      <w:r>
        <w:rPr>
          <w:rFonts w:hint="eastAsia" w:ascii="宋体" w:hAnsi="宋体"/>
        </w:rPr>
        <w:t>课题负责人前期相关研究成果（包括论文、专著和承担项目情况及其完成情况）</w:t>
      </w:r>
      <w:r>
        <w:rPr>
          <w:rFonts w:hint="eastAsia"/>
        </w:rPr>
        <w:t>”须匿名填写</w:t>
      </w:r>
      <w:r>
        <w:rPr>
          <w:rFonts w:hint="eastAsia" w:ascii="宋体" w:hAnsi="宋体"/>
        </w:rPr>
        <w:t>。</w:t>
      </w:r>
    </w:p>
    <w:p/>
    <w:sectPr>
      <w:headerReference r:id="rId3" w:type="default"/>
      <w:footerReference r:id="rId4" w:type="default"/>
      <w:footerReference r:id="rId5" w:type="even"/>
      <w:pgSz w:w="11907" w:h="16840"/>
      <w:pgMar w:top="1077" w:right="777" w:bottom="1191" w:left="902" w:header="1021" w:footer="851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U2OWU3MDE2NmVmMDAwYjY2ODEyMTE5YjRmOTM4Y2EifQ=="/>
  </w:docVars>
  <w:rsids>
    <w:rsidRoot w:val="000B5C6C"/>
    <w:rsid w:val="000B5C6C"/>
    <w:rsid w:val="0052093E"/>
    <w:rsid w:val="1E1504AC"/>
    <w:rsid w:val="3DC34CE5"/>
    <w:rsid w:val="4E6A155B"/>
    <w:rsid w:val="63F7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autoRedefine/>
    <w:semiHidden/>
    <w:qFormat/>
    <w:uiPriority w:val="0"/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0</TotalTime>
  <ScaleCrop>false</ScaleCrop>
  <LinksUpToDate>false</LinksUpToDate>
  <CharactersWithSpaces>482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2017-03-13T07:10:00Z</dcterms:created>
  <dc:creator>周白玉</dc:creator>
  <cp:lastModifiedBy>周小白</cp:lastModifiedBy>
  <dcterms:modified xsi:type="dcterms:W3CDTF">2024-03-29T07:23:01Z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EC6D07E1CD1A4727A03EEDF33CCAD323</vt:lpwstr>
  </property>
</Properties>
</file>